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E1" w:rsidRDefault="0026690F" w:rsidP="004A43B9">
      <w:pPr>
        <w:bidi/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fa-IR"/>
        </w:rPr>
        <w:t>باسمه‌تعالی</w:t>
      </w:r>
    </w:p>
    <w:p w:rsidR="0026690F" w:rsidRDefault="0026690F" w:rsidP="0026690F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نکاتی پیرامون مرحله گزینش داوطلبان تحصیل در دانشگاه علوم قضایی</w:t>
      </w:r>
    </w:p>
    <w:p w:rsidR="0026690F" w:rsidRDefault="0026690F" w:rsidP="00787971">
      <w:pPr>
        <w:bidi/>
        <w:jc w:val="both"/>
        <w:rPr>
          <w:sz w:val="24"/>
          <w:szCs w:val="24"/>
          <w:rtl/>
          <w:lang w:bidi="fa-IR"/>
        </w:rPr>
      </w:pPr>
      <w:r w:rsidRPr="0026690F">
        <w:rPr>
          <w:rFonts w:hint="cs"/>
          <w:sz w:val="24"/>
          <w:szCs w:val="24"/>
          <w:rtl/>
          <w:lang w:bidi="fa-IR"/>
        </w:rPr>
        <w:t>ضمن</w:t>
      </w:r>
      <w:r w:rsidR="009B782C">
        <w:rPr>
          <w:rFonts w:hint="cs"/>
          <w:sz w:val="24"/>
          <w:szCs w:val="24"/>
          <w:rtl/>
          <w:lang w:bidi="fa-IR"/>
        </w:rPr>
        <w:t xml:space="preserve"> عرض</w:t>
      </w:r>
      <w:r w:rsidRPr="0026690F">
        <w:rPr>
          <w:rFonts w:hint="cs"/>
          <w:sz w:val="24"/>
          <w:szCs w:val="24"/>
          <w:rtl/>
          <w:lang w:bidi="fa-IR"/>
        </w:rPr>
        <w:t xml:space="preserve"> </w:t>
      </w:r>
      <w:r w:rsidR="0054161C">
        <w:rPr>
          <w:rFonts w:hint="cs"/>
          <w:sz w:val="24"/>
          <w:szCs w:val="24"/>
          <w:rtl/>
          <w:lang w:bidi="fa-IR"/>
        </w:rPr>
        <w:t xml:space="preserve">سلام و </w:t>
      </w:r>
      <w:r w:rsidRPr="0026690F">
        <w:rPr>
          <w:rFonts w:hint="cs"/>
          <w:sz w:val="24"/>
          <w:szCs w:val="24"/>
          <w:rtl/>
          <w:lang w:bidi="fa-IR"/>
        </w:rPr>
        <w:t xml:space="preserve">خیر مقدم به همه </w:t>
      </w:r>
      <w:r w:rsidR="0054161C">
        <w:rPr>
          <w:rFonts w:hint="cs"/>
          <w:sz w:val="24"/>
          <w:szCs w:val="24"/>
          <w:rtl/>
          <w:lang w:bidi="fa-IR"/>
        </w:rPr>
        <w:t>داوطلبان گرامی</w:t>
      </w:r>
      <w:r w:rsidRPr="0026690F">
        <w:rPr>
          <w:rFonts w:hint="cs"/>
          <w:sz w:val="24"/>
          <w:szCs w:val="24"/>
          <w:rtl/>
          <w:lang w:bidi="fa-IR"/>
        </w:rPr>
        <w:t>، خواهشمند است نکاتی که بیان می‌شود را به دقت مطالعه فرمائید. داوطلبان دعوت شده برای مراحل گزینش دانشگاه علوم قضایی به صورت</w:t>
      </w:r>
      <w:r w:rsidR="009B782C">
        <w:rPr>
          <w:rFonts w:hint="cs"/>
          <w:sz w:val="24"/>
          <w:szCs w:val="24"/>
          <w:rtl/>
          <w:lang w:bidi="fa-IR"/>
        </w:rPr>
        <w:t xml:space="preserve"> چند</w:t>
      </w:r>
      <w:r w:rsidRPr="0026690F">
        <w:rPr>
          <w:rFonts w:hint="cs"/>
          <w:sz w:val="24"/>
          <w:szCs w:val="24"/>
          <w:rtl/>
          <w:lang w:bidi="fa-IR"/>
        </w:rPr>
        <w:t xml:space="preserve"> برابر ظرفیت از سوی سازمان سنجش آموزش کشور معرفی شده‌اند.</w:t>
      </w:r>
      <w:r w:rsidR="009B782C">
        <w:rPr>
          <w:rFonts w:hint="cs"/>
          <w:sz w:val="24"/>
          <w:szCs w:val="24"/>
          <w:rtl/>
          <w:lang w:bidi="fa-IR"/>
        </w:rPr>
        <w:t xml:space="preserve"> </w:t>
      </w:r>
      <w:r w:rsidR="003D52BE">
        <w:rPr>
          <w:rFonts w:hint="cs"/>
          <w:sz w:val="24"/>
          <w:szCs w:val="24"/>
          <w:rtl/>
          <w:lang w:bidi="fa-IR"/>
        </w:rPr>
        <w:t xml:space="preserve">و بر اساس </w:t>
      </w:r>
      <w:r w:rsidR="003D52BE" w:rsidRPr="00787971">
        <w:rPr>
          <w:rFonts w:hint="cs"/>
          <w:sz w:val="24"/>
          <w:szCs w:val="24"/>
          <w:rtl/>
          <w:lang w:bidi="fa-IR"/>
        </w:rPr>
        <w:t>فرآیند</w:t>
      </w:r>
      <w:r w:rsidR="003D52BE" w:rsidRPr="008065A5">
        <w:rPr>
          <w:rFonts w:hint="cs"/>
          <w:color w:val="FF0000"/>
          <w:sz w:val="24"/>
          <w:szCs w:val="24"/>
          <w:rtl/>
          <w:lang w:bidi="fa-IR"/>
        </w:rPr>
        <w:t xml:space="preserve"> </w:t>
      </w:r>
      <w:r w:rsidRPr="0026690F">
        <w:rPr>
          <w:rFonts w:hint="cs"/>
          <w:sz w:val="24"/>
          <w:szCs w:val="24"/>
          <w:rtl/>
          <w:lang w:bidi="fa-IR"/>
        </w:rPr>
        <w:t>تعریف شده، داوطلبان محترم</w:t>
      </w:r>
      <w:r w:rsidR="009B782C">
        <w:rPr>
          <w:rFonts w:hint="cs"/>
          <w:sz w:val="24"/>
          <w:szCs w:val="24"/>
          <w:rtl/>
          <w:lang w:bidi="fa-IR"/>
        </w:rPr>
        <w:t xml:space="preserve"> می‌بایست</w:t>
      </w:r>
      <w:r w:rsidR="00787971">
        <w:rPr>
          <w:rFonts w:hint="cs"/>
          <w:sz w:val="24"/>
          <w:szCs w:val="24"/>
          <w:rtl/>
          <w:lang w:bidi="fa-IR"/>
        </w:rPr>
        <w:t xml:space="preserve"> نسبت به انجام مصاحبه عقیدتی، روان‌شناسی و تشکیل پرونده اقدام نمایند.</w:t>
      </w:r>
      <w:r>
        <w:rPr>
          <w:rFonts w:hint="cs"/>
          <w:sz w:val="24"/>
          <w:szCs w:val="24"/>
          <w:rtl/>
          <w:lang w:bidi="fa-IR"/>
        </w:rPr>
        <w:t xml:space="preserve"> لذا تا قبل از انجام این</w:t>
      </w:r>
      <w:r w:rsidR="009B782C">
        <w:rPr>
          <w:rFonts w:hint="cs"/>
          <w:sz w:val="24"/>
          <w:szCs w:val="24"/>
          <w:rtl/>
          <w:lang w:bidi="fa-IR"/>
        </w:rPr>
        <w:t xml:space="preserve"> </w:t>
      </w:r>
      <w:r w:rsidR="00787971">
        <w:rPr>
          <w:rFonts w:hint="cs"/>
          <w:sz w:val="24"/>
          <w:szCs w:val="24"/>
          <w:rtl/>
          <w:lang w:bidi="fa-IR"/>
        </w:rPr>
        <w:t>3</w:t>
      </w:r>
      <w:r w:rsidR="000A4FEF">
        <w:rPr>
          <w:rFonts w:hint="cs"/>
          <w:sz w:val="24"/>
          <w:szCs w:val="24"/>
          <w:rtl/>
          <w:lang w:bidi="fa-IR"/>
        </w:rPr>
        <w:t xml:space="preserve"> مرحله، فرآیند گزینش ناقص بوده و پرونده بررسی نخواهد شد. (عدم پذیرش)</w:t>
      </w:r>
    </w:p>
    <w:p w:rsidR="0026690F" w:rsidRDefault="00B7478C" w:rsidP="009B782C">
      <w:p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داوطلبان پس از حضور</w:t>
      </w:r>
      <w:r w:rsidR="00787971">
        <w:rPr>
          <w:rFonts w:hint="cs"/>
          <w:sz w:val="24"/>
          <w:szCs w:val="24"/>
          <w:rtl/>
          <w:lang w:bidi="fa-IR"/>
        </w:rPr>
        <w:t xml:space="preserve"> در محل دانشگاه</w:t>
      </w:r>
      <w:r>
        <w:rPr>
          <w:rFonts w:hint="cs"/>
          <w:sz w:val="24"/>
          <w:szCs w:val="24"/>
          <w:rtl/>
          <w:lang w:bidi="fa-IR"/>
        </w:rPr>
        <w:t xml:space="preserve">، به ترتیبی که همکاران اعلام خواهند کرد در این مراحل شرکت </w:t>
      </w:r>
      <w:r w:rsidR="0054161C">
        <w:rPr>
          <w:rFonts w:hint="cs"/>
          <w:sz w:val="24"/>
          <w:szCs w:val="24"/>
          <w:rtl/>
          <w:lang w:bidi="fa-IR"/>
        </w:rPr>
        <w:t>می‌نمایند.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54161C" w:rsidRPr="0026690F" w:rsidRDefault="0054161C" w:rsidP="000A4FEF">
      <w:pPr>
        <w:bidi/>
        <w:jc w:val="both"/>
        <w:rPr>
          <w:sz w:val="24"/>
          <w:szCs w:val="24"/>
          <w:rtl/>
          <w:lang w:bidi="fa-IR"/>
        </w:rPr>
      </w:pPr>
      <w:r w:rsidRPr="00513E23">
        <w:rPr>
          <w:rFonts w:hint="cs"/>
          <w:sz w:val="24"/>
          <w:szCs w:val="24"/>
          <w:u w:val="single"/>
          <w:rtl/>
          <w:lang w:bidi="fa-IR"/>
        </w:rPr>
        <w:t>تعدادی از داوطلبان</w:t>
      </w:r>
      <w:r>
        <w:rPr>
          <w:rFonts w:hint="cs"/>
          <w:sz w:val="24"/>
          <w:szCs w:val="24"/>
          <w:rtl/>
          <w:lang w:bidi="fa-IR"/>
        </w:rPr>
        <w:t xml:space="preserve"> لازم است تا بر اساس نتیجه مصاحبه‌ها</w:t>
      </w:r>
      <w:r w:rsidR="00513E23">
        <w:rPr>
          <w:rFonts w:hint="cs"/>
          <w:sz w:val="24"/>
          <w:szCs w:val="24"/>
          <w:rtl/>
          <w:lang w:bidi="fa-IR"/>
        </w:rPr>
        <w:t>، در مرحله دیگری (</w:t>
      </w:r>
      <w:r w:rsidR="000A4FEF">
        <w:rPr>
          <w:rFonts w:hint="cs"/>
          <w:sz w:val="24"/>
          <w:szCs w:val="24"/>
          <w:rtl/>
          <w:lang w:bidi="fa-IR"/>
        </w:rPr>
        <w:t>حضور</w:t>
      </w:r>
      <w:r w:rsidR="0075043E">
        <w:rPr>
          <w:rFonts w:hint="cs"/>
          <w:sz w:val="24"/>
          <w:szCs w:val="24"/>
          <w:rtl/>
          <w:lang w:bidi="fa-IR"/>
        </w:rPr>
        <w:t xml:space="preserve"> در جلسه </w:t>
      </w:r>
      <w:r w:rsidR="00513E23">
        <w:rPr>
          <w:rFonts w:hint="cs"/>
          <w:sz w:val="24"/>
          <w:szCs w:val="24"/>
          <w:rtl/>
          <w:lang w:bidi="fa-IR"/>
        </w:rPr>
        <w:t xml:space="preserve">هیأت احراز صلاحیت) نیز شرکت نمایند. </w:t>
      </w:r>
      <w:r w:rsidR="00F8755E">
        <w:rPr>
          <w:rFonts w:hint="cs"/>
          <w:sz w:val="24"/>
          <w:szCs w:val="24"/>
          <w:rtl/>
          <w:lang w:bidi="fa-IR"/>
        </w:rPr>
        <w:t xml:space="preserve">درصورت نیاز </w:t>
      </w:r>
      <w:r w:rsidR="00513E23">
        <w:rPr>
          <w:rFonts w:hint="cs"/>
          <w:sz w:val="24"/>
          <w:szCs w:val="24"/>
          <w:rtl/>
          <w:lang w:bidi="fa-IR"/>
        </w:rPr>
        <w:t xml:space="preserve">زمان دقیق این جلسه متعاقباً اعلام خواهد شد. توجه داشته باشید که همه افراد برای جلسه مذکور دعوت نخواهند شد. </w:t>
      </w:r>
      <w:r w:rsidR="0075043E">
        <w:rPr>
          <w:rFonts w:hint="cs"/>
          <w:sz w:val="24"/>
          <w:szCs w:val="24"/>
          <w:rtl/>
          <w:lang w:bidi="fa-IR"/>
        </w:rPr>
        <w:t>از طرفی</w:t>
      </w:r>
      <w:r w:rsidR="00513E23">
        <w:rPr>
          <w:rFonts w:hint="cs"/>
          <w:sz w:val="24"/>
          <w:szCs w:val="24"/>
          <w:rtl/>
          <w:lang w:bidi="fa-IR"/>
        </w:rPr>
        <w:t xml:space="preserve"> دعوت یا عدم دعوت داوطلبان به جلسه احراز صلاحیت به منزله قبولی یا عدم قبولی نهایی نخواهد بود و نتیجه نهایی پذیرش دانشگاه فقط و فقط توسط سازمان سنجش آموزش کشور </w:t>
      </w:r>
      <w:r w:rsidR="000A4FEF">
        <w:rPr>
          <w:rFonts w:hint="cs"/>
          <w:sz w:val="24"/>
          <w:szCs w:val="24"/>
          <w:rtl/>
          <w:lang w:bidi="fa-IR"/>
        </w:rPr>
        <w:t>اعلام</w:t>
      </w:r>
      <w:r w:rsidR="00513E23">
        <w:rPr>
          <w:rFonts w:hint="cs"/>
          <w:sz w:val="24"/>
          <w:szCs w:val="24"/>
          <w:rtl/>
          <w:lang w:bidi="fa-IR"/>
        </w:rPr>
        <w:t xml:space="preserve"> خواهد شد. </w:t>
      </w:r>
    </w:p>
    <w:p w:rsidR="0026690F" w:rsidRPr="004A43B9" w:rsidRDefault="0026690F" w:rsidP="0026690F">
      <w:pPr>
        <w:bidi/>
        <w:jc w:val="center"/>
        <w:rPr>
          <w:b/>
          <w:bCs/>
          <w:sz w:val="24"/>
          <w:szCs w:val="24"/>
          <w:rtl/>
          <w:lang w:bidi="fa-IR"/>
        </w:rPr>
      </w:pPr>
    </w:p>
    <w:p w:rsidR="009D33B6" w:rsidRDefault="009D33B6" w:rsidP="004A43B9">
      <w:pPr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نکاتی در خصوص مدارک خواسته‌شده از داوطلبان:</w:t>
      </w:r>
    </w:p>
    <w:p w:rsidR="004A7AFD" w:rsidRPr="004A43B9" w:rsidRDefault="004A7AFD" w:rsidP="009D33B6">
      <w:pPr>
        <w:bidi/>
        <w:jc w:val="both"/>
        <w:rPr>
          <w:b/>
          <w:bCs/>
          <w:sz w:val="24"/>
          <w:szCs w:val="24"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فرم اطلاعات فردی</w:t>
      </w:r>
    </w:p>
    <w:p w:rsidR="00101D43" w:rsidRPr="004A43B9" w:rsidRDefault="00101D43" w:rsidP="004A43B9">
      <w:pPr>
        <w:bidi/>
        <w:ind w:left="360"/>
        <w:jc w:val="both"/>
        <w:rPr>
          <w:sz w:val="24"/>
          <w:szCs w:val="24"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صفحه اول فرم:</w:t>
      </w:r>
    </w:p>
    <w:p w:rsidR="00101D43" w:rsidRPr="004A43B9" w:rsidRDefault="00101D43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در کادر </w:t>
      </w:r>
      <w:r w:rsidRPr="004A43B9">
        <w:rPr>
          <w:rFonts w:cs="Times New Roman" w:hint="cs"/>
          <w:sz w:val="24"/>
          <w:szCs w:val="24"/>
          <w:rtl/>
          <w:lang w:bidi="fa-IR"/>
        </w:rPr>
        <w:t>"</w:t>
      </w:r>
      <w:r w:rsidRPr="004A43B9">
        <w:rPr>
          <w:rFonts w:hint="cs"/>
          <w:sz w:val="24"/>
          <w:szCs w:val="24"/>
          <w:rtl/>
          <w:lang w:bidi="fa-IR"/>
        </w:rPr>
        <w:t>شماره پرونده گزینشی</w:t>
      </w:r>
      <w:r w:rsidRPr="004A43B9">
        <w:rPr>
          <w:rFonts w:cs="Times New Roman" w:hint="cs"/>
          <w:sz w:val="24"/>
          <w:szCs w:val="24"/>
          <w:rtl/>
          <w:lang w:bidi="fa-IR"/>
        </w:rPr>
        <w:t>"</w:t>
      </w:r>
      <w:r w:rsidRPr="004A43B9">
        <w:rPr>
          <w:rFonts w:hint="cs"/>
          <w:sz w:val="24"/>
          <w:szCs w:val="24"/>
          <w:rtl/>
          <w:lang w:bidi="fa-IR"/>
        </w:rPr>
        <w:t xml:space="preserve"> چیزی ننویسید.</w:t>
      </w:r>
    </w:p>
    <w:p w:rsidR="00101D43" w:rsidRPr="004A43B9" w:rsidRDefault="00101D43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نیازی به الصاق عکس روی فرم نمی‌باشد. چنانچه عکسی را چسبانده‌اید نیاز به جدا کردن آن نمی‌باشد.</w:t>
      </w:r>
    </w:p>
    <w:p w:rsidR="00101D43" w:rsidRPr="004A43B9" w:rsidRDefault="00101D43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CF244F">
        <w:rPr>
          <w:rFonts w:hint="cs"/>
          <w:b/>
          <w:bCs/>
          <w:sz w:val="24"/>
          <w:szCs w:val="24"/>
          <w:u w:val="single"/>
          <w:rtl/>
          <w:lang w:bidi="fa-IR"/>
        </w:rPr>
        <w:t>در تمامی صفحات</w:t>
      </w:r>
      <w:r w:rsidRPr="004A43B9">
        <w:rPr>
          <w:rFonts w:hint="cs"/>
          <w:sz w:val="24"/>
          <w:szCs w:val="24"/>
          <w:u w:val="single"/>
          <w:rtl/>
          <w:lang w:bidi="fa-IR"/>
        </w:rPr>
        <w:t xml:space="preserve"> محل امضا و نام و نام خانوادگی</w:t>
      </w:r>
      <w:r w:rsidRPr="004A43B9">
        <w:rPr>
          <w:rFonts w:hint="cs"/>
          <w:sz w:val="24"/>
          <w:szCs w:val="24"/>
          <w:rtl/>
          <w:lang w:bidi="fa-IR"/>
        </w:rPr>
        <w:t xml:space="preserve"> وجود دارد که باید تکمیل گردد. </w:t>
      </w:r>
      <w:r w:rsidR="005720DA" w:rsidRPr="004A43B9">
        <w:rPr>
          <w:rFonts w:hint="cs"/>
          <w:sz w:val="24"/>
          <w:szCs w:val="24"/>
          <w:rtl/>
          <w:lang w:bidi="fa-IR"/>
        </w:rPr>
        <w:t>(مهم)</w:t>
      </w:r>
    </w:p>
    <w:p w:rsidR="004A7AFD" w:rsidRPr="004A43B9" w:rsidRDefault="00101D43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 </w:t>
      </w:r>
      <w:r w:rsidR="004A7AFD" w:rsidRPr="004A43B9">
        <w:rPr>
          <w:rFonts w:hint="cs"/>
          <w:sz w:val="24"/>
          <w:szCs w:val="24"/>
          <w:rtl/>
          <w:lang w:bidi="fa-IR"/>
        </w:rPr>
        <w:t xml:space="preserve">تمام صفحات فرم اطلاعات فردی به صورت کامل و خوانا تکمیل گردد. </w:t>
      </w:r>
    </w:p>
    <w:p w:rsidR="004A7AFD" w:rsidRPr="004A43B9" w:rsidRDefault="004A7AFD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هیچ یک از قسمت‌های فرم به صورت سفید و </w:t>
      </w:r>
      <w:r w:rsidRPr="004A43B9">
        <w:rPr>
          <w:rFonts w:hint="cs"/>
          <w:sz w:val="24"/>
          <w:szCs w:val="24"/>
          <w:u w:val="single"/>
          <w:rtl/>
          <w:lang w:bidi="fa-IR"/>
        </w:rPr>
        <w:t>بدون پاسخ نباشد</w:t>
      </w:r>
      <w:r w:rsidRPr="004A43B9">
        <w:rPr>
          <w:rFonts w:hint="cs"/>
          <w:sz w:val="24"/>
          <w:szCs w:val="24"/>
          <w:rtl/>
          <w:lang w:bidi="fa-IR"/>
        </w:rPr>
        <w:t xml:space="preserve">. مواردی که شامل حال داوطلب نمی‌شود خط تیره کشیده شود. </w:t>
      </w:r>
    </w:p>
    <w:p w:rsidR="00101D43" w:rsidRPr="004A43B9" w:rsidRDefault="00101D43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قسمت پایین صفحه اول سه شماره تلفن متفاوت </w:t>
      </w:r>
      <w:r w:rsidR="00CF244F">
        <w:rPr>
          <w:rFonts w:hint="cs"/>
          <w:sz w:val="24"/>
          <w:szCs w:val="24"/>
          <w:rtl/>
          <w:lang w:bidi="fa-IR"/>
        </w:rPr>
        <w:t>(</w:t>
      </w:r>
      <w:r w:rsidRPr="004A43B9">
        <w:rPr>
          <w:rFonts w:hint="cs"/>
          <w:sz w:val="24"/>
          <w:szCs w:val="24"/>
          <w:rtl/>
          <w:lang w:bidi="fa-IR"/>
        </w:rPr>
        <w:t>ثابت، همراه و تلفن ضروری (پدر، مادر یا نزدیکان)</w:t>
      </w:r>
      <w:r w:rsidR="00CF244F">
        <w:rPr>
          <w:rFonts w:hint="cs"/>
          <w:sz w:val="24"/>
          <w:szCs w:val="24"/>
          <w:rtl/>
          <w:lang w:bidi="fa-IR"/>
        </w:rPr>
        <w:t>)</w:t>
      </w:r>
      <w:r w:rsidRPr="004A43B9">
        <w:rPr>
          <w:rFonts w:hint="cs"/>
          <w:sz w:val="24"/>
          <w:szCs w:val="24"/>
          <w:rtl/>
          <w:lang w:bidi="fa-IR"/>
        </w:rPr>
        <w:t xml:space="preserve"> نوشته شود. </w:t>
      </w:r>
    </w:p>
    <w:p w:rsidR="00101D43" w:rsidRPr="004A43B9" w:rsidRDefault="00101D43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اگر آدرس دقیق می‌باشد نیازی به کروکی نیست. چنانچه نیاز به کشیدن کروکی بود از خیابان یا میدان اصلی و معروف شهرتان کروکی را بکشید. </w:t>
      </w:r>
    </w:p>
    <w:p w:rsidR="0010443D" w:rsidRPr="004A43B9" w:rsidRDefault="0010443D" w:rsidP="004A43B9">
      <w:pPr>
        <w:bidi/>
        <w:jc w:val="both"/>
        <w:rPr>
          <w:sz w:val="24"/>
          <w:szCs w:val="24"/>
          <w:rtl/>
          <w:lang w:bidi="fa-IR"/>
        </w:rPr>
      </w:pPr>
    </w:p>
    <w:p w:rsidR="0010443D" w:rsidRPr="004A43B9" w:rsidRDefault="0010443D" w:rsidP="004A43B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صفحه دوم فرم:</w:t>
      </w:r>
    </w:p>
    <w:p w:rsidR="0010443D" w:rsidRPr="004A43B9" w:rsidRDefault="0010443D" w:rsidP="004A43B9">
      <w:pPr>
        <w:pStyle w:val="ListParagraph"/>
        <w:numPr>
          <w:ilvl w:val="1"/>
          <w:numId w:val="5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وضعیت تأهل و مشخصات همسر در صورت تأهل به صورت دقیق تکمیل شود. </w:t>
      </w:r>
    </w:p>
    <w:p w:rsidR="0010443D" w:rsidRPr="004A43B9" w:rsidRDefault="0010443D" w:rsidP="004A43B9">
      <w:pPr>
        <w:pStyle w:val="ListParagraph"/>
        <w:numPr>
          <w:ilvl w:val="1"/>
          <w:numId w:val="5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وضعیت نظام‌وظیفه: در صورت نداشتن کارت پایان خدمت یا معافیت، همه داوطلبان مشمول می‌باشند. </w:t>
      </w:r>
    </w:p>
    <w:p w:rsidR="0010443D" w:rsidRPr="004A43B9" w:rsidRDefault="0010443D" w:rsidP="00CF244F">
      <w:pPr>
        <w:pStyle w:val="ListParagraph"/>
        <w:numPr>
          <w:ilvl w:val="1"/>
          <w:numId w:val="5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در جدول وضعیت تحصیلی</w:t>
      </w:r>
      <w:r w:rsidR="00CF244F">
        <w:rPr>
          <w:rFonts w:hint="cs"/>
          <w:sz w:val="24"/>
          <w:szCs w:val="24"/>
          <w:rtl/>
          <w:lang w:bidi="fa-IR"/>
        </w:rPr>
        <w:t xml:space="preserve"> برای داوطلبان ارشد پیوسته، </w:t>
      </w:r>
      <w:r w:rsidRPr="004A43B9">
        <w:rPr>
          <w:rFonts w:hint="cs"/>
          <w:sz w:val="24"/>
          <w:szCs w:val="24"/>
          <w:rtl/>
          <w:lang w:bidi="fa-IR"/>
        </w:rPr>
        <w:t xml:space="preserve">دانش‌آموزانی که سابقه تحصیل دانشگاهی ندارند، مشخصات مرکز پیش‌دانشگاهی یا دبیرستان خود را مرقوم نمایند. </w:t>
      </w:r>
    </w:p>
    <w:p w:rsidR="0010443D" w:rsidRPr="004A43B9" w:rsidRDefault="0010443D" w:rsidP="004A43B9">
      <w:pPr>
        <w:bidi/>
        <w:jc w:val="both"/>
        <w:rPr>
          <w:sz w:val="24"/>
          <w:szCs w:val="24"/>
          <w:rtl/>
          <w:lang w:bidi="fa-IR"/>
        </w:rPr>
      </w:pPr>
    </w:p>
    <w:p w:rsidR="0010443D" w:rsidRPr="004A43B9" w:rsidRDefault="0010443D" w:rsidP="004A43B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 xml:space="preserve">صفحه سوم فرم: </w:t>
      </w:r>
    </w:p>
    <w:p w:rsidR="0010443D" w:rsidRPr="004A43B9" w:rsidRDefault="0010443D" w:rsidP="004A43B9">
      <w:pPr>
        <w:pStyle w:val="ListParagraph"/>
        <w:numPr>
          <w:ilvl w:val="1"/>
          <w:numId w:val="6"/>
        </w:numPr>
        <w:tabs>
          <w:tab w:val="right" w:pos="425"/>
        </w:tabs>
        <w:bidi/>
        <w:ind w:left="283" w:hanging="284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منظور از رشته تحصیلی دیگر، رشته تحصیلی دانشگاهی است و منظور تغییر رشته دبیرستان نمی‌باشد. </w:t>
      </w:r>
    </w:p>
    <w:p w:rsidR="0010443D" w:rsidRPr="004A43B9" w:rsidRDefault="0010443D" w:rsidP="004A43B9">
      <w:pPr>
        <w:pStyle w:val="ListParagraph"/>
        <w:numPr>
          <w:ilvl w:val="1"/>
          <w:numId w:val="6"/>
        </w:numPr>
        <w:tabs>
          <w:tab w:val="right" w:pos="425"/>
        </w:tabs>
        <w:bidi/>
        <w:ind w:left="283" w:hanging="284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مشخصات پدر، مادر، همسر، فرزند، خواهر و برادر به طور کامل تکمیل شود. </w:t>
      </w:r>
    </w:p>
    <w:p w:rsidR="0010443D" w:rsidRPr="004A43B9" w:rsidRDefault="0010443D" w:rsidP="004A43B9">
      <w:pPr>
        <w:pStyle w:val="ListParagraph"/>
        <w:numPr>
          <w:ilvl w:val="1"/>
          <w:numId w:val="6"/>
        </w:numPr>
        <w:tabs>
          <w:tab w:val="right" w:pos="425"/>
        </w:tabs>
        <w:bidi/>
        <w:ind w:left="283" w:hanging="284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در پایین صفحه سوم، در خصوص سابقه متارکه حتماً با مشورت خانواد</w:t>
      </w:r>
      <w:r w:rsidR="00D0139E" w:rsidRPr="004A43B9">
        <w:rPr>
          <w:rFonts w:hint="cs"/>
          <w:sz w:val="24"/>
          <w:szCs w:val="24"/>
          <w:rtl/>
          <w:lang w:bidi="fa-IR"/>
        </w:rPr>
        <w:t xml:space="preserve">ه تکمیل گردد. </w:t>
      </w:r>
    </w:p>
    <w:p w:rsidR="00D0139E" w:rsidRPr="004A43B9" w:rsidRDefault="00D0139E" w:rsidP="004A43B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صفحه چهارم فرم:</w:t>
      </w:r>
    </w:p>
    <w:p w:rsidR="00D0139E" w:rsidRPr="004A43B9" w:rsidRDefault="00D0139E" w:rsidP="004A43B9">
      <w:pPr>
        <w:bidi/>
        <w:jc w:val="both"/>
        <w:rPr>
          <w:sz w:val="24"/>
          <w:szCs w:val="24"/>
          <w:rtl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کلیه جداول این صفحه در صورت لزوم تکمیل و در صورتی که شامل حال شما نمی‌شود با خط تیره مشخص نمایید. </w:t>
      </w:r>
    </w:p>
    <w:p w:rsidR="00D0139E" w:rsidRPr="004A43B9" w:rsidRDefault="00D0139E" w:rsidP="004A43B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 xml:space="preserve">صفحه پنجم فرم: </w:t>
      </w:r>
    </w:p>
    <w:p w:rsidR="00D0139E" w:rsidRPr="004A43B9" w:rsidRDefault="00D0139E" w:rsidP="00CF244F">
      <w:pPr>
        <w:pStyle w:val="ListParagraph"/>
        <w:numPr>
          <w:ilvl w:val="1"/>
          <w:numId w:val="9"/>
        </w:numPr>
        <w:tabs>
          <w:tab w:val="right" w:pos="566"/>
        </w:tabs>
        <w:bidi/>
        <w:ind w:left="425" w:hanging="284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جداول مربوط به فعالیت‌های فرهنگی، بسیج و ... درصورت وجود تکمیل </w:t>
      </w:r>
      <w:r w:rsidR="009D33B6">
        <w:rPr>
          <w:rFonts w:hint="cs"/>
          <w:sz w:val="24"/>
          <w:szCs w:val="24"/>
          <w:rtl/>
          <w:lang w:bidi="fa-IR"/>
        </w:rPr>
        <w:t xml:space="preserve">شده و گواهی آن </w:t>
      </w:r>
      <w:r w:rsidR="00CF244F">
        <w:rPr>
          <w:rFonts w:hint="cs"/>
          <w:sz w:val="24"/>
          <w:szCs w:val="24"/>
          <w:rtl/>
          <w:lang w:bidi="fa-IR"/>
        </w:rPr>
        <w:t xml:space="preserve">می‌بایست </w:t>
      </w:r>
      <w:r w:rsidR="009D33B6">
        <w:rPr>
          <w:rFonts w:hint="cs"/>
          <w:sz w:val="24"/>
          <w:szCs w:val="24"/>
          <w:rtl/>
          <w:lang w:bidi="fa-IR"/>
        </w:rPr>
        <w:t xml:space="preserve">در روز </w:t>
      </w:r>
      <w:r w:rsidR="00CF244F">
        <w:rPr>
          <w:rFonts w:hint="cs"/>
          <w:sz w:val="24"/>
          <w:szCs w:val="24"/>
          <w:rtl/>
          <w:lang w:bidi="fa-IR"/>
        </w:rPr>
        <w:t>تشکیل پرونده</w:t>
      </w:r>
      <w:r w:rsidR="009D33B6">
        <w:rPr>
          <w:rFonts w:hint="cs"/>
          <w:sz w:val="24"/>
          <w:szCs w:val="24"/>
          <w:rtl/>
          <w:lang w:bidi="fa-IR"/>
        </w:rPr>
        <w:t xml:space="preserve"> ارائه شود.</w:t>
      </w:r>
      <w:r w:rsidRPr="004A43B9">
        <w:rPr>
          <w:rFonts w:hint="cs"/>
          <w:sz w:val="24"/>
          <w:szCs w:val="24"/>
          <w:rtl/>
          <w:lang w:bidi="fa-IR"/>
        </w:rPr>
        <w:t xml:space="preserve"> </w:t>
      </w:r>
    </w:p>
    <w:p w:rsidR="00D0139E" w:rsidRPr="004A43B9" w:rsidRDefault="00D0139E" w:rsidP="004A43B9">
      <w:pPr>
        <w:pStyle w:val="ListParagraph"/>
        <w:numPr>
          <w:ilvl w:val="1"/>
          <w:numId w:val="9"/>
        </w:numPr>
        <w:tabs>
          <w:tab w:val="right" w:pos="566"/>
        </w:tabs>
        <w:bidi/>
        <w:ind w:left="425" w:hanging="284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موارد دیگر این صفحه بسیار بسیار مهم است. پیشنهاد می‌شود جهت جلوگیری از مشکلات بعدی در تحقیقات و استعلامات، </w:t>
      </w:r>
      <w:r w:rsidRPr="00CF5D88">
        <w:rPr>
          <w:rFonts w:hint="cs"/>
          <w:b/>
          <w:bCs/>
          <w:color w:val="FF0000"/>
          <w:sz w:val="24"/>
          <w:szCs w:val="24"/>
          <w:u w:val="single"/>
          <w:rtl/>
          <w:lang w:bidi="fa-IR"/>
        </w:rPr>
        <w:t>این موارد حتما با مشورت خانواده تکمیل گردد.</w:t>
      </w:r>
      <w:r w:rsidRPr="00CF5D88">
        <w:rPr>
          <w:rFonts w:hint="cs"/>
          <w:color w:val="FF0000"/>
          <w:sz w:val="24"/>
          <w:szCs w:val="24"/>
          <w:rtl/>
          <w:lang w:bidi="fa-IR"/>
        </w:rPr>
        <w:t xml:space="preserve"> </w:t>
      </w:r>
    </w:p>
    <w:p w:rsidR="00D0139E" w:rsidRPr="004A43B9" w:rsidRDefault="00D0139E" w:rsidP="004A43B9">
      <w:pPr>
        <w:bidi/>
        <w:jc w:val="both"/>
        <w:rPr>
          <w:sz w:val="24"/>
          <w:szCs w:val="24"/>
          <w:rtl/>
          <w:lang w:bidi="fa-IR"/>
        </w:rPr>
      </w:pPr>
    </w:p>
    <w:p w:rsidR="00D0139E" w:rsidRPr="004A43B9" w:rsidRDefault="00D0139E" w:rsidP="004A43B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صفحه ششم فرم: </w:t>
      </w:r>
    </w:p>
    <w:p w:rsidR="00D0139E" w:rsidRPr="004A43B9" w:rsidRDefault="00D0139E" w:rsidP="004A43B9">
      <w:pPr>
        <w:pStyle w:val="ListParagraph"/>
        <w:numPr>
          <w:ilvl w:val="1"/>
          <w:numId w:val="10"/>
        </w:numPr>
        <w:tabs>
          <w:tab w:val="right" w:pos="425"/>
        </w:tabs>
        <w:bidi/>
        <w:ind w:left="283" w:hanging="295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سوابق مواد مخدر، سیگار، قلیان خود و خانواد را </w:t>
      </w:r>
      <w:r w:rsidR="0008521E" w:rsidRPr="004A43B9">
        <w:rPr>
          <w:rFonts w:hint="cs"/>
          <w:sz w:val="24"/>
          <w:szCs w:val="24"/>
          <w:rtl/>
          <w:lang w:bidi="fa-IR"/>
        </w:rPr>
        <w:t xml:space="preserve">در صورت وجود </w:t>
      </w:r>
      <w:r w:rsidRPr="004A43B9">
        <w:rPr>
          <w:rFonts w:hint="cs"/>
          <w:sz w:val="24"/>
          <w:szCs w:val="24"/>
          <w:rtl/>
          <w:lang w:bidi="fa-IR"/>
        </w:rPr>
        <w:t xml:space="preserve">حتماً مشخص نمایید. </w:t>
      </w:r>
    </w:p>
    <w:p w:rsidR="00D0139E" w:rsidRPr="004A43B9" w:rsidRDefault="0008521E" w:rsidP="00CF244F">
      <w:pPr>
        <w:pStyle w:val="ListParagraph"/>
        <w:numPr>
          <w:ilvl w:val="1"/>
          <w:numId w:val="10"/>
        </w:numPr>
        <w:tabs>
          <w:tab w:val="right" w:pos="425"/>
        </w:tabs>
        <w:bidi/>
        <w:ind w:left="283" w:hanging="295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چنانچه در مدرسه، دانشگاه یا اداره (در صورت اشتغال) دارای سوابق</w:t>
      </w:r>
      <w:r w:rsidR="00CF244F">
        <w:rPr>
          <w:rFonts w:hint="cs"/>
          <w:sz w:val="24"/>
          <w:szCs w:val="24"/>
          <w:rtl/>
          <w:lang w:bidi="fa-IR"/>
        </w:rPr>
        <w:t xml:space="preserve"> تخلف یا </w:t>
      </w:r>
      <w:r w:rsidRPr="004A43B9">
        <w:rPr>
          <w:rFonts w:hint="cs"/>
          <w:sz w:val="24"/>
          <w:szCs w:val="24"/>
          <w:rtl/>
          <w:lang w:bidi="fa-IR"/>
        </w:rPr>
        <w:t xml:space="preserve">انضباطی هستید مشخص نمایید. </w:t>
      </w:r>
    </w:p>
    <w:p w:rsidR="0008521E" w:rsidRPr="004A43B9" w:rsidRDefault="0008521E" w:rsidP="004A43B9">
      <w:pPr>
        <w:pStyle w:val="ListParagraph"/>
        <w:numPr>
          <w:ilvl w:val="1"/>
          <w:numId w:val="10"/>
        </w:numPr>
        <w:tabs>
          <w:tab w:val="right" w:pos="425"/>
        </w:tabs>
        <w:bidi/>
        <w:ind w:left="283" w:hanging="295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دو نفر از همسایگان و دو نفر از اقوام که شما را دقیقا بشناسند و بتوانند </w:t>
      </w:r>
      <w:r w:rsidR="00CF244F">
        <w:rPr>
          <w:rFonts w:hint="cs"/>
          <w:sz w:val="24"/>
          <w:szCs w:val="24"/>
          <w:rtl/>
          <w:lang w:bidi="fa-IR"/>
        </w:rPr>
        <w:t xml:space="preserve">درخصوص شما و خانواده‌تان </w:t>
      </w:r>
      <w:r w:rsidRPr="004A43B9">
        <w:rPr>
          <w:rFonts w:hint="cs"/>
          <w:sz w:val="24"/>
          <w:szCs w:val="24"/>
          <w:rtl/>
          <w:lang w:bidi="fa-IR"/>
        </w:rPr>
        <w:t xml:space="preserve">اظهارنظر نمایند معرفی کنید. </w:t>
      </w:r>
    </w:p>
    <w:p w:rsidR="0008521E" w:rsidRPr="004A43B9" w:rsidRDefault="0008521E" w:rsidP="004A43B9">
      <w:pPr>
        <w:bidi/>
        <w:jc w:val="both"/>
        <w:rPr>
          <w:sz w:val="24"/>
          <w:szCs w:val="24"/>
          <w:rtl/>
          <w:lang w:bidi="fa-IR"/>
        </w:rPr>
      </w:pPr>
    </w:p>
    <w:p w:rsidR="0008521E" w:rsidRPr="004A43B9" w:rsidRDefault="0008521E" w:rsidP="004A43B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 xml:space="preserve">صفحه هفتم فرم: </w:t>
      </w:r>
    </w:p>
    <w:p w:rsidR="0008521E" w:rsidRPr="004A43B9" w:rsidRDefault="0008521E" w:rsidP="004A43B9">
      <w:pPr>
        <w:pStyle w:val="ListParagraph"/>
        <w:numPr>
          <w:ilvl w:val="1"/>
          <w:numId w:val="11"/>
        </w:numPr>
        <w:bidi/>
        <w:ind w:left="425" w:hanging="426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دو نفر از دوستان دانشگاهی (یا دبیرستان و محل</w:t>
      </w:r>
      <w:r w:rsidR="00CF244F">
        <w:rPr>
          <w:rFonts w:hint="cs"/>
          <w:sz w:val="24"/>
          <w:szCs w:val="24"/>
          <w:rtl/>
          <w:lang w:bidi="fa-IR"/>
        </w:rPr>
        <w:t xml:space="preserve"> زندگی</w:t>
      </w:r>
      <w:r w:rsidRPr="004A43B9">
        <w:rPr>
          <w:rFonts w:hint="cs"/>
          <w:sz w:val="24"/>
          <w:szCs w:val="24"/>
          <w:rtl/>
          <w:lang w:bidi="fa-IR"/>
        </w:rPr>
        <w:t xml:space="preserve">) و دو نفر همکار (در صورت اشتغال) را معرفی نمایید. </w:t>
      </w:r>
    </w:p>
    <w:p w:rsidR="0008521E" w:rsidRPr="004A43B9" w:rsidRDefault="0008521E" w:rsidP="004A43B9">
      <w:pPr>
        <w:pStyle w:val="ListParagraph"/>
        <w:numPr>
          <w:ilvl w:val="1"/>
          <w:numId w:val="11"/>
        </w:numPr>
        <w:bidi/>
        <w:ind w:left="425" w:hanging="426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چنانچه در هر دستگاه یا دانشگاه دولتی و غیردولتی</w:t>
      </w:r>
      <w:r w:rsidR="00FF383D">
        <w:rPr>
          <w:rFonts w:hint="cs"/>
          <w:sz w:val="24"/>
          <w:szCs w:val="24"/>
          <w:rtl/>
          <w:lang w:bidi="fa-IR"/>
        </w:rPr>
        <w:t xml:space="preserve"> و یا دانشگاه علوم قضایی و گزینش قضات،</w:t>
      </w:r>
      <w:r w:rsidRPr="004A43B9">
        <w:rPr>
          <w:rFonts w:hint="cs"/>
          <w:sz w:val="24"/>
          <w:szCs w:val="24"/>
          <w:rtl/>
          <w:lang w:bidi="fa-IR"/>
        </w:rPr>
        <w:t xml:space="preserve"> سابقه گزینشی دارید حتماً قید نمایید. </w:t>
      </w:r>
    </w:p>
    <w:p w:rsidR="0008521E" w:rsidRPr="004A43B9" w:rsidRDefault="0008521E" w:rsidP="004A43B9">
      <w:pPr>
        <w:bidi/>
        <w:jc w:val="both"/>
        <w:rPr>
          <w:sz w:val="24"/>
          <w:szCs w:val="24"/>
          <w:rtl/>
          <w:lang w:bidi="fa-IR"/>
        </w:rPr>
      </w:pPr>
    </w:p>
    <w:p w:rsidR="0008521E" w:rsidRPr="004A43B9" w:rsidRDefault="006B02DA" w:rsidP="004A43B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صفحه هشتم فرم:</w:t>
      </w:r>
    </w:p>
    <w:p w:rsidR="004A43B9" w:rsidRPr="004A43B9" w:rsidRDefault="006B02DA" w:rsidP="004A43B9">
      <w:pPr>
        <w:bidi/>
        <w:jc w:val="both"/>
        <w:rPr>
          <w:sz w:val="24"/>
          <w:szCs w:val="24"/>
          <w:rtl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این صفحه بر اساس خلاصه مطالب صفحات قبل تکمیل شود. </w:t>
      </w:r>
    </w:p>
    <w:p w:rsidR="004A7AFD" w:rsidRPr="004A43B9" w:rsidRDefault="004A7AFD" w:rsidP="004A43B9">
      <w:pPr>
        <w:bidi/>
        <w:rPr>
          <w:b/>
          <w:bCs/>
          <w:sz w:val="24"/>
          <w:szCs w:val="24"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عکس‌ها:</w:t>
      </w:r>
    </w:p>
    <w:p w:rsidR="004A7AFD" w:rsidRPr="004A43B9" w:rsidRDefault="004A7AFD" w:rsidP="009D33B6">
      <w:pPr>
        <w:pStyle w:val="ListParagraph"/>
        <w:numPr>
          <w:ilvl w:val="1"/>
          <w:numId w:val="1"/>
        </w:numPr>
        <w:tabs>
          <w:tab w:val="right" w:pos="708"/>
        </w:tabs>
        <w:bidi/>
        <w:ind w:left="566" w:hanging="367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عکس‌ها باید به تعداد </w:t>
      </w:r>
      <w:r w:rsidR="009D33B6">
        <w:rPr>
          <w:rFonts w:hint="cs"/>
          <w:sz w:val="24"/>
          <w:szCs w:val="24"/>
          <w:rtl/>
          <w:lang w:bidi="fa-IR"/>
        </w:rPr>
        <w:t>4</w:t>
      </w:r>
      <w:r w:rsidRPr="004A43B9">
        <w:rPr>
          <w:rFonts w:hint="cs"/>
          <w:sz w:val="24"/>
          <w:szCs w:val="24"/>
          <w:rtl/>
          <w:lang w:bidi="fa-IR"/>
        </w:rPr>
        <w:t xml:space="preserve"> عدد و اندازه 4*3 باشد. </w:t>
      </w:r>
    </w:p>
    <w:p w:rsidR="006B02DA" w:rsidRPr="004A43B9" w:rsidRDefault="004A7AFD" w:rsidP="004A43B9">
      <w:pPr>
        <w:pStyle w:val="ListParagraph"/>
        <w:numPr>
          <w:ilvl w:val="1"/>
          <w:numId w:val="1"/>
        </w:numPr>
        <w:tabs>
          <w:tab w:val="right" w:pos="708"/>
        </w:tabs>
        <w:bidi/>
        <w:ind w:left="566" w:hanging="367"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تمامی عکس‌ها پشت نویسی گردد. (نام، نام خانوادگی، نام پدر، کد ملی)</w:t>
      </w:r>
    </w:p>
    <w:p w:rsidR="004A7AFD" w:rsidRPr="004A43B9" w:rsidRDefault="004A7AFD" w:rsidP="004A43B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مدرک تحصیلی:</w:t>
      </w:r>
    </w:p>
    <w:p w:rsidR="004A7AFD" w:rsidRPr="004A43B9" w:rsidRDefault="004A7AFD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از آخرین مدرک تحصیلی دو نسخه کپی تهیه گردد.</w:t>
      </w:r>
    </w:p>
    <w:p w:rsidR="004A7AFD" w:rsidRPr="004A43B9" w:rsidRDefault="004A7AFD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از ارائه </w:t>
      </w:r>
      <w:r w:rsidRPr="00CF244F">
        <w:rPr>
          <w:rFonts w:hint="cs"/>
          <w:sz w:val="24"/>
          <w:szCs w:val="24"/>
          <w:u w:val="single"/>
          <w:rtl/>
          <w:lang w:bidi="fa-IR"/>
        </w:rPr>
        <w:t xml:space="preserve">اصل مدرک تحصیلی </w:t>
      </w:r>
      <w:r w:rsidRPr="004A43B9">
        <w:rPr>
          <w:rFonts w:hint="cs"/>
          <w:sz w:val="24"/>
          <w:szCs w:val="24"/>
          <w:rtl/>
          <w:lang w:bidi="fa-IR"/>
        </w:rPr>
        <w:t xml:space="preserve">برای درج در پرونده گزینشی </w:t>
      </w:r>
      <w:r w:rsidRPr="00CF244F">
        <w:rPr>
          <w:rFonts w:hint="cs"/>
          <w:sz w:val="24"/>
          <w:szCs w:val="24"/>
          <w:u w:val="single"/>
          <w:rtl/>
          <w:lang w:bidi="fa-IR"/>
        </w:rPr>
        <w:t>خودداری</w:t>
      </w:r>
      <w:r w:rsidRPr="004A43B9">
        <w:rPr>
          <w:rFonts w:hint="cs"/>
          <w:sz w:val="24"/>
          <w:szCs w:val="24"/>
          <w:rtl/>
          <w:lang w:bidi="fa-IR"/>
        </w:rPr>
        <w:t xml:space="preserve"> نمایید. </w:t>
      </w:r>
    </w:p>
    <w:p w:rsidR="004A7AFD" w:rsidRPr="004A43B9" w:rsidRDefault="004A7AFD" w:rsidP="004A43B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مدارک شناسایی:</w:t>
      </w:r>
    </w:p>
    <w:p w:rsidR="004A7AFD" w:rsidRPr="004A43B9" w:rsidRDefault="004A7AFD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از تمام صفحات شناسنامه و کارت ملی یک نسخه کپی تهیه نمایید. </w:t>
      </w:r>
    </w:p>
    <w:p w:rsidR="004A7AFD" w:rsidRPr="004A43B9" w:rsidRDefault="004A7AFD" w:rsidP="004A43B9">
      <w:pPr>
        <w:pStyle w:val="ListParagraph"/>
        <w:numPr>
          <w:ilvl w:val="1"/>
          <w:numId w:val="1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تمامی کپی‌های ارائه شده برای پرونده گزینشی </w:t>
      </w:r>
      <w:r w:rsidRPr="0090742D">
        <w:rPr>
          <w:rFonts w:hint="cs"/>
          <w:color w:val="FF0000"/>
          <w:sz w:val="24"/>
          <w:szCs w:val="24"/>
          <w:rtl/>
          <w:lang w:bidi="fa-IR"/>
        </w:rPr>
        <w:t>باید بر روی کاغذ آ4</w:t>
      </w:r>
      <w:r w:rsidRPr="004A43B9">
        <w:rPr>
          <w:rFonts w:hint="cs"/>
          <w:sz w:val="24"/>
          <w:szCs w:val="24"/>
          <w:rtl/>
          <w:lang w:bidi="fa-IR"/>
        </w:rPr>
        <w:t xml:space="preserve"> بوده و پشت آن سفید باشد. </w:t>
      </w:r>
    </w:p>
    <w:p w:rsidR="004A7AFD" w:rsidRPr="004A43B9" w:rsidRDefault="00302799" w:rsidP="004A43B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 w:rsidRPr="004A43B9">
        <w:rPr>
          <w:rFonts w:hint="cs"/>
          <w:b/>
          <w:bCs/>
          <w:sz w:val="24"/>
          <w:szCs w:val="24"/>
          <w:rtl/>
          <w:lang w:bidi="fa-IR"/>
        </w:rPr>
        <w:t>موارد</w:t>
      </w:r>
      <w:r w:rsidR="004A7AFD" w:rsidRPr="004A43B9">
        <w:rPr>
          <w:rFonts w:hint="cs"/>
          <w:b/>
          <w:bCs/>
          <w:sz w:val="24"/>
          <w:szCs w:val="24"/>
          <w:rtl/>
          <w:lang w:bidi="fa-IR"/>
        </w:rPr>
        <w:t xml:space="preserve"> دیگر:</w:t>
      </w:r>
    </w:p>
    <w:p w:rsidR="000F717D" w:rsidRPr="004A43B9" w:rsidRDefault="004A7AFD" w:rsidP="004A43B9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>گواهی فعالیت بسیج، ایثارگری و ... در صورت تمایل داوطلبان در پرونده قرار خواهد گرفت</w:t>
      </w:r>
      <w:r w:rsidR="00302799" w:rsidRPr="004A43B9">
        <w:rPr>
          <w:rFonts w:hint="cs"/>
          <w:sz w:val="24"/>
          <w:szCs w:val="24"/>
          <w:rtl/>
          <w:lang w:bidi="fa-IR"/>
        </w:rPr>
        <w:t>.</w:t>
      </w:r>
    </w:p>
    <w:p w:rsidR="000F717D" w:rsidRPr="004A43B9" w:rsidRDefault="00302799" w:rsidP="004A43B9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داوطلبانی که کارت پایان خدمت یا معافیت دارند </w:t>
      </w:r>
      <w:r w:rsidR="00CF244F">
        <w:rPr>
          <w:rFonts w:hint="cs"/>
          <w:sz w:val="24"/>
          <w:szCs w:val="24"/>
          <w:rtl/>
          <w:lang w:bidi="fa-IR"/>
        </w:rPr>
        <w:t xml:space="preserve">می‌بایست </w:t>
      </w:r>
      <w:r w:rsidRPr="004A43B9">
        <w:rPr>
          <w:rFonts w:hint="cs"/>
          <w:sz w:val="24"/>
          <w:szCs w:val="24"/>
          <w:rtl/>
          <w:lang w:bidi="fa-IR"/>
        </w:rPr>
        <w:t xml:space="preserve">یک نسخه کپی از آن ارائه نمایند. </w:t>
      </w:r>
    </w:p>
    <w:p w:rsidR="000F717D" w:rsidRPr="004A43B9" w:rsidRDefault="000F717D" w:rsidP="004A43B9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در صورت فراموش کردن کارنامه آزمون سراسری، آن را از سایت سازمان سنجش اخذ نمایید. </w:t>
      </w:r>
    </w:p>
    <w:p w:rsidR="004A7AFD" w:rsidRPr="004A43B9" w:rsidRDefault="00CF244F" w:rsidP="004A43B9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همه کپی‌</w:t>
      </w:r>
      <w:r w:rsidR="004A7AFD" w:rsidRPr="004A43B9">
        <w:rPr>
          <w:rFonts w:hint="cs"/>
          <w:sz w:val="24"/>
          <w:szCs w:val="24"/>
          <w:rtl/>
          <w:lang w:bidi="fa-IR"/>
        </w:rPr>
        <w:t>ها</w:t>
      </w:r>
      <w:r w:rsidR="00302799" w:rsidRPr="004A43B9">
        <w:rPr>
          <w:rFonts w:hint="cs"/>
          <w:sz w:val="24"/>
          <w:szCs w:val="24"/>
          <w:rtl/>
          <w:lang w:bidi="fa-IR"/>
        </w:rPr>
        <w:t xml:space="preserve"> </w:t>
      </w:r>
      <w:r w:rsidR="00302799" w:rsidRPr="0090742D">
        <w:rPr>
          <w:rFonts w:hint="cs"/>
          <w:color w:val="FF0000"/>
          <w:sz w:val="24"/>
          <w:szCs w:val="24"/>
          <w:rtl/>
          <w:lang w:bidi="fa-IR"/>
        </w:rPr>
        <w:t>باید به صورت</w:t>
      </w:r>
      <w:r w:rsidR="004A7AFD" w:rsidRPr="0090742D">
        <w:rPr>
          <w:rFonts w:hint="cs"/>
          <w:color w:val="FF0000"/>
          <w:sz w:val="24"/>
          <w:szCs w:val="24"/>
          <w:rtl/>
          <w:lang w:bidi="fa-IR"/>
        </w:rPr>
        <w:t xml:space="preserve"> یک رو سفید</w:t>
      </w:r>
      <w:r w:rsidR="00302799" w:rsidRPr="0090742D">
        <w:rPr>
          <w:rFonts w:hint="cs"/>
          <w:color w:val="FF0000"/>
          <w:sz w:val="24"/>
          <w:szCs w:val="24"/>
          <w:rtl/>
          <w:lang w:bidi="fa-IR"/>
        </w:rPr>
        <w:t xml:space="preserve"> باشد</w:t>
      </w:r>
      <w:r w:rsidR="00302799" w:rsidRPr="004A43B9">
        <w:rPr>
          <w:rFonts w:hint="cs"/>
          <w:sz w:val="24"/>
          <w:szCs w:val="24"/>
          <w:rtl/>
          <w:lang w:bidi="fa-IR"/>
        </w:rPr>
        <w:t xml:space="preserve">. </w:t>
      </w:r>
    </w:p>
    <w:p w:rsidR="004A7AFD" w:rsidRPr="004A43B9" w:rsidRDefault="00302799" w:rsidP="004A43B9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rtl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اصل مدارک خواسته شده را در هنگام تشکیل پرونده ارائه و بعد، پس بگیرید. </w:t>
      </w:r>
    </w:p>
    <w:p w:rsidR="005720DA" w:rsidRDefault="00302799" w:rsidP="0090742D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بجز گواهی بسیج و ایثارگری، </w:t>
      </w:r>
      <w:r w:rsidR="0090742D" w:rsidRPr="0090742D">
        <w:rPr>
          <w:rFonts w:hint="cs"/>
          <w:color w:val="FF0000"/>
          <w:sz w:val="24"/>
          <w:szCs w:val="24"/>
          <w:rtl/>
          <w:lang w:bidi="fa-IR"/>
        </w:rPr>
        <w:t>اصل هیچ مدرکی</w:t>
      </w:r>
      <w:r w:rsidRPr="0090742D">
        <w:rPr>
          <w:rFonts w:hint="cs"/>
          <w:color w:val="FF0000"/>
          <w:sz w:val="24"/>
          <w:szCs w:val="24"/>
          <w:rtl/>
          <w:lang w:bidi="fa-IR"/>
        </w:rPr>
        <w:t xml:space="preserve"> از داوطلبان اخذ نمی‌شود</w:t>
      </w:r>
      <w:r w:rsidRPr="004A43B9">
        <w:rPr>
          <w:rFonts w:hint="cs"/>
          <w:sz w:val="24"/>
          <w:szCs w:val="24"/>
          <w:rtl/>
          <w:lang w:bidi="fa-IR"/>
        </w:rPr>
        <w:t xml:space="preserve">. </w:t>
      </w:r>
      <w:r w:rsidRPr="009D33B6">
        <w:rPr>
          <w:rFonts w:hint="cs"/>
          <w:sz w:val="24"/>
          <w:szCs w:val="24"/>
          <w:u w:val="single"/>
          <w:rtl/>
          <w:lang w:bidi="fa-IR"/>
        </w:rPr>
        <w:t>دقت نمایید که از تحویل آن به گزینش خودداری نمایید</w:t>
      </w:r>
      <w:r w:rsidRPr="004A43B9">
        <w:rPr>
          <w:rFonts w:hint="cs"/>
          <w:sz w:val="24"/>
          <w:szCs w:val="24"/>
          <w:rtl/>
          <w:lang w:bidi="fa-IR"/>
        </w:rPr>
        <w:t xml:space="preserve">. چرا که پس از تشکیل پرونده هیچ مدرکی عودت نخواهد شد. </w:t>
      </w:r>
    </w:p>
    <w:p w:rsidR="005720DA" w:rsidRPr="004A43B9" w:rsidRDefault="005720DA" w:rsidP="004A43B9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نتایج نهایی گزینش بر اساس قانون فقط از طریق سازمان سنجش آموزش کشور اعلام خواهد شد. لذا هرگونه اطلاع‌رسانی از طریق دیگر فاقد اعتبار می‌باشد. </w:t>
      </w:r>
    </w:p>
    <w:p w:rsidR="004A43B9" w:rsidRPr="0054161C" w:rsidRDefault="005720DA" w:rsidP="00F8755E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rtl/>
          <w:lang w:bidi="fa-IR"/>
        </w:rPr>
      </w:pPr>
      <w:r w:rsidRPr="004A43B9">
        <w:rPr>
          <w:rFonts w:hint="cs"/>
          <w:sz w:val="24"/>
          <w:szCs w:val="24"/>
          <w:rtl/>
          <w:lang w:bidi="fa-IR"/>
        </w:rPr>
        <w:t xml:space="preserve">پاسخگویی، اعتراض یا هر مورد دیگری در خصوص پرونده گزینشی افراد فقط در </w:t>
      </w:r>
      <w:r w:rsidR="00F8755E">
        <w:rPr>
          <w:rFonts w:hint="cs"/>
          <w:sz w:val="24"/>
          <w:szCs w:val="24"/>
          <w:rtl/>
          <w:lang w:bidi="fa-IR"/>
        </w:rPr>
        <w:t>آبان ماه</w:t>
      </w:r>
      <w:r w:rsidRPr="004A43B9">
        <w:rPr>
          <w:rFonts w:hint="cs"/>
          <w:sz w:val="24"/>
          <w:szCs w:val="24"/>
          <w:rtl/>
          <w:lang w:bidi="fa-IR"/>
        </w:rPr>
        <w:t xml:space="preserve"> و با حضور و احراز هویت صاحب‌ پرونده انجام خواهد شد. </w:t>
      </w:r>
    </w:p>
    <w:sectPr w:rsidR="004A43B9" w:rsidRPr="0054161C" w:rsidSect="00EC4F2D">
      <w:pgSz w:w="12240" w:h="15840"/>
      <w:pgMar w:top="426" w:right="61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0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D3596"/>
    <w:multiLevelType w:val="multilevel"/>
    <w:tmpl w:val="04A0C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EBF4EE7"/>
    <w:multiLevelType w:val="multilevel"/>
    <w:tmpl w:val="6E2E6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2919E3"/>
    <w:multiLevelType w:val="multilevel"/>
    <w:tmpl w:val="9A10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4E7D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013F7A"/>
    <w:multiLevelType w:val="hybridMultilevel"/>
    <w:tmpl w:val="C272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12E2E"/>
    <w:multiLevelType w:val="multilevel"/>
    <w:tmpl w:val="CD002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AA95772"/>
    <w:multiLevelType w:val="multilevel"/>
    <w:tmpl w:val="016A8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176594"/>
    <w:multiLevelType w:val="multilevel"/>
    <w:tmpl w:val="77B61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6222BC"/>
    <w:multiLevelType w:val="multilevel"/>
    <w:tmpl w:val="9F6EA91E"/>
    <w:lvl w:ilvl="0">
      <w:start w:val="1"/>
      <w:numFmt w:val="decimal"/>
      <w:lvlText w:val="%1."/>
      <w:lvlJc w:val="left"/>
      <w:pPr>
        <w:ind w:left="390" w:hanging="390"/>
      </w:pPr>
      <w:rPr>
        <w:rFonts w:cs="B Nazanin" w:hint="default"/>
        <w:sz w:val="3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B Nazanin" w:hint="default"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B Nazanin" w:hint="default"/>
        <w:sz w:val="3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B Nazanin"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B Nazanin" w:hint="default"/>
        <w:sz w:val="3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B Nazanin" w:hint="default"/>
        <w:sz w:val="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B Nazani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B Nazani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B Nazanin" w:hint="default"/>
        <w:sz w:val="32"/>
      </w:rPr>
    </w:lvl>
  </w:abstractNum>
  <w:abstractNum w:abstractNumId="10" w15:restartNumberingAfterBreak="0">
    <w:nsid w:val="774D0B4F"/>
    <w:multiLevelType w:val="multilevel"/>
    <w:tmpl w:val="05A85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FD"/>
    <w:rsid w:val="00020CDA"/>
    <w:rsid w:val="000336E1"/>
    <w:rsid w:val="0008521E"/>
    <w:rsid w:val="000A4FEF"/>
    <w:rsid w:val="000F717D"/>
    <w:rsid w:val="00101D43"/>
    <w:rsid w:val="0010443D"/>
    <w:rsid w:val="00114A4D"/>
    <w:rsid w:val="001751DC"/>
    <w:rsid w:val="0026690F"/>
    <w:rsid w:val="002E4EB2"/>
    <w:rsid w:val="00302799"/>
    <w:rsid w:val="00324033"/>
    <w:rsid w:val="003858B0"/>
    <w:rsid w:val="003D52BE"/>
    <w:rsid w:val="004A43B9"/>
    <w:rsid w:val="004A7AFD"/>
    <w:rsid w:val="004C1BA6"/>
    <w:rsid w:val="00513E23"/>
    <w:rsid w:val="0054161C"/>
    <w:rsid w:val="005720DA"/>
    <w:rsid w:val="006B02DA"/>
    <w:rsid w:val="0075043E"/>
    <w:rsid w:val="00772CB6"/>
    <w:rsid w:val="00787971"/>
    <w:rsid w:val="007A6FE5"/>
    <w:rsid w:val="007F5935"/>
    <w:rsid w:val="008065A5"/>
    <w:rsid w:val="0083502E"/>
    <w:rsid w:val="008561BD"/>
    <w:rsid w:val="008A3666"/>
    <w:rsid w:val="0090742D"/>
    <w:rsid w:val="00910F01"/>
    <w:rsid w:val="00940D6C"/>
    <w:rsid w:val="009B782C"/>
    <w:rsid w:val="009D33B6"/>
    <w:rsid w:val="00A2383B"/>
    <w:rsid w:val="00A941DE"/>
    <w:rsid w:val="00B7478C"/>
    <w:rsid w:val="00C50B64"/>
    <w:rsid w:val="00CE58AB"/>
    <w:rsid w:val="00CE702A"/>
    <w:rsid w:val="00CF244F"/>
    <w:rsid w:val="00CF5D88"/>
    <w:rsid w:val="00D0139E"/>
    <w:rsid w:val="00D60C1E"/>
    <w:rsid w:val="00DE199D"/>
    <w:rsid w:val="00E206C1"/>
    <w:rsid w:val="00E93049"/>
    <w:rsid w:val="00EC4F2D"/>
    <w:rsid w:val="00EC5453"/>
    <w:rsid w:val="00F8755E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C9687-A106-4812-97D0-03922BE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G-1</dc:creator>
  <cp:keywords/>
  <dc:description/>
  <cp:lastModifiedBy>Mahdi Javanbakhti</cp:lastModifiedBy>
  <cp:revision>2</cp:revision>
  <cp:lastPrinted>2020-09-25T10:16:00Z</cp:lastPrinted>
  <dcterms:created xsi:type="dcterms:W3CDTF">2023-10-16T12:11:00Z</dcterms:created>
  <dcterms:modified xsi:type="dcterms:W3CDTF">2023-10-16T12:11:00Z</dcterms:modified>
</cp:coreProperties>
</file>